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EE0" w:rsidRDefault="008B3EE0" w:rsidP="008B3EE0">
      <w:pPr>
        <w:pStyle w:val="Nadpis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left" w:pos="720"/>
        </w:tabs>
      </w:pPr>
      <w:r>
        <w:rPr>
          <w:noProof/>
        </w:rPr>
        <w:drawing>
          <wp:inline distT="0" distB="0" distL="0" distR="0">
            <wp:extent cx="334010" cy="374015"/>
            <wp:effectExtent l="0" t="0" r="889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9" t="-171" r="-189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74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OBECNÍ   </w:t>
      </w:r>
      <w:proofErr w:type="gramStart"/>
      <w:r>
        <w:t>ÚŘAD  V</w:t>
      </w:r>
      <w:proofErr w:type="gramEnd"/>
      <w:r>
        <w:t> ŘÍMOVĚ</w:t>
      </w:r>
    </w:p>
    <w:p w:rsidR="008B3EE0" w:rsidRDefault="008B3EE0" w:rsidP="008B3EE0">
      <w:pPr>
        <w:pStyle w:val="Nadpis"/>
        <w:jc w:val="left"/>
      </w:pPr>
      <w:r>
        <w:rPr>
          <w:sz w:val="24"/>
        </w:rPr>
        <w:t xml:space="preserve">PSČ: 37324                </w:t>
      </w:r>
      <w:proofErr w:type="gramStart"/>
      <w:r>
        <w:rPr>
          <w:sz w:val="24"/>
        </w:rPr>
        <w:t>okres  ČESKÉ</w:t>
      </w:r>
      <w:proofErr w:type="gramEnd"/>
      <w:r>
        <w:rPr>
          <w:sz w:val="24"/>
        </w:rPr>
        <w:t xml:space="preserve">  BUDĚJOVICE             tel./fax  00 420   387987236</w:t>
      </w:r>
    </w:p>
    <w:p w:rsidR="008B3EE0" w:rsidRDefault="008B3EE0" w:rsidP="008B3EE0"/>
    <w:p w:rsidR="008B3EE0" w:rsidRDefault="008B3EE0" w:rsidP="007A4549">
      <w:pPr>
        <w:spacing w:after="0" w:line="240" w:lineRule="auto"/>
        <w:rPr>
          <w:rFonts w:ascii="Times New Roman" w:hAnsi="Times New Roman" w:cs="Times New Roman"/>
        </w:rPr>
      </w:pPr>
      <w:r w:rsidRPr="00E0507F">
        <w:rPr>
          <w:rFonts w:ascii="Times New Roman" w:hAnsi="Times New Roman" w:cs="Times New Roman"/>
        </w:rPr>
        <w:t xml:space="preserve">č.j.: </w:t>
      </w:r>
      <w:r w:rsidRPr="00E0507F">
        <w:rPr>
          <w:rFonts w:ascii="Times New Roman" w:hAnsi="Times New Roman" w:cs="Times New Roman"/>
        </w:rPr>
        <w:tab/>
      </w:r>
      <w:r w:rsidRPr="00E0507F">
        <w:rPr>
          <w:rFonts w:ascii="Times New Roman" w:hAnsi="Times New Roman" w:cs="Times New Roman"/>
        </w:rPr>
        <w:tab/>
        <w:t xml:space="preserve">dne: </w:t>
      </w:r>
      <w:r w:rsidR="004915C5">
        <w:rPr>
          <w:rFonts w:ascii="Times New Roman" w:hAnsi="Times New Roman" w:cs="Times New Roman"/>
        </w:rPr>
        <w:t>23</w:t>
      </w:r>
      <w:r w:rsidR="00F050C8">
        <w:rPr>
          <w:rFonts w:ascii="Times New Roman" w:hAnsi="Times New Roman" w:cs="Times New Roman"/>
        </w:rPr>
        <w:t>.</w:t>
      </w:r>
      <w:r w:rsidR="004915C5">
        <w:rPr>
          <w:rFonts w:ascii="Times New Roman" w:hAnsi="Times New Roman" w:cs="Times New Roman"/>
        </w:rPr>
        <w:t>3</w:t>
      </w:r>
      <w:r w:rsidR="00F050C8">
        <w:rPr>
          <w:rFonts w:ascii="Times New Roman" w:hAnsi="Times New Roman" w:cs="Times New Roman"/>
        </w:rPr>
        <w:t xml:space="preserve">.2020 </w:t>
      </w:r>
      <w:r w:rsidR="00F050C8">
        <w:rPr>
          <w:rFonts w:ascii="Times New Roman" w:hAnsi="Times New Roman" w:cs="Times New Roman"/>
        </w:rPr>
        <w:tab/>
      </w:r>
      <w:r w:rsidR="00F050C8">
        <w:rPr>
          <w:rFonts w:ascii="Times New Roman" w:hAnsi="Times New Roman" w:cs="Times New Roman"/>
        </w:rPr>
        <w:tab/>
      </w:r>
      <w:r w:rsidRPr="00E0507F">
        <w:rPr>
          <w:rFonts w:ascii="Times New Roman" w:hAnsi="Times New Roman" w:cs="Times New Roman"/>
        </w:rPr>
        <w:t>vyřizuje: Ing. Lenka Šímová</w:t>
      </w:r>
      <w:r w:rsidRPr="00E0507F">
        <w:rPr>
          <w:rFonts w:ascii="Times New Roman" w:hAnsi="Times New Roman" w:cs="Times New Roman"/>
        </w:rPr>
        <w:tab/>
      </w:r>
      <w:r w:rsidR="007A4549">
        <w:rPr>
          <w:rFonts w:ascii="Times New Roman" w:hAnsi="Times New Roman" w:cs="Times New Roman"/>
        </w:rPr>
        <w:t xml:space="preserve">              </w:t>
      </w:r>
      <w:r w:rsidRPr="00E0507F">
        <w:rPr>
          <w:rFonts w:ascii="Times New Roman" w:hAnsi="Times New Roman" w:cs="Times New Roman"/>
        </w:rPr>
        <w:t xml:space="preserve"> tel: 607 954</w:t>
      </w:r>
      <w:r w:rsidR="007A4549">
        <w:rPr>
          <w:rFonts w:ascii="Times New Roman" w:hAnsi="Times New Roman" w:cs="Times New Roman"/>
        </w:rPr>
        <w:t> </w:t>
      </w:r>
      <w:r w:rsidRPr="00E0507F">
        <w:rPr>
          <w:rFonts w:ascii="Times New Roman" w:hAnsi="Times New Roman" w:cs="Times New Roman"/>
        </w:rPr>
        <w:t>875</w:t>
      </w:r>
    </w:p>
    <w:p w:rsidR="007A4549" w:rsidRDefault="007A4549" w:rsidP="007A4549">
      <w:pPr>
        <w:spacing w:after="0" w:line="240" w:lineRule="auto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simova@studiomap.cz</w:t>
      </w:r>
    </w:p>
    <w:p w:rsidR="00D34E22" w:rsidRDefault="00D34E22" w:rsidP="008B3EE0">
      <w:pPr>
        <w:rPr>
          <w:rFonts w:ascii="Times New Roman" w:hAnsi="Times New Roman" w:cs="Times New Roman"/>
        </w:rPr>
      </w:pPr>
    </w:p>
    <w:p w:rsidR="006D4C67" w:rsidRPr="00781F79" w:rsidRDefault="00F050C8" w:rsidP="006D4C6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81F79">
        <w:rPr>
          <w:rFonts w:ascii="Times New Roman" w:hAnsi="Times New Roman" w:cs="Times New Roman"/>
          <w:b/>
          <w:sz w:val="36"/>
          <w:szCs w:val="36"/>
        </w:rPr>
        <w:t>VEŘEJNÁ VYHLÁŠKA</w:t>
      </w:r>
    </w:p>
    <w:p w:rsidR="006D4C67" w:rsidRPr="00781F79" w:rsidRDefault="006D4C67" w:rsidP="00781F79">
      <w:pPr>
        <w:pStyle w:val="Default"/>
        <w:jc w:val="both"/>
        <w:rPr>
          <w:rFonts w:ascii="Times New Roman" w:hAnsi="Times New Roman" w:cs="Times New Roman"/>
          <w:b/>
        </w:rPr>
      </w:pPr>
      <w:r w:rsidRPr="00781F79">
        <w:rPr>
          <w:rFonts w:ascii="Times New Roman" w:hAnsi="Times New Roman" w:cs="Times New Roman"/>
        </w:rPr>
        <w:t>Obecní úřad Římov, jako pořizovatel územní studie „</w:t>
      </w:r>
      <w:r w:rsidRPr="00781F79">
        <w:rPr>
          <w:rFonts w:ascii="Times New Roman" w:hAnsi="Times New Roman" w:cs="Times New Roman"/>
          <w:b/>
          <w:bCs/>
        </w:rPr>
        <w:t xml:space="preserve">Plocha pro bydlení Horní Římov </w:t>
      </w:r>
      <w:proofErr w:type="gramStart"/>
      <w:r w:rsidRPr="00781F79">
        <w:rPr>
          <w:rFonts w:ascii="Times New Roman" w:hAnsi="Times New Roman" w:cs="Times New Roman"/>
          <w:b/>
          <w:bCs/>
        </w:rPr>
        <w:t>4A</w:t>
      </w:r>
      <w:proofErr w:type="gramEnd"/>
      <w:r w:rsidRPr="00781F79">
        <w:rPr>
          <w:rFonts w:ascii="Times New Roman" w:hAnsi="Times New Roman" w:cs="Times New Roman"/>
          <w:b/>
          <w:bCs/>
        </w:rPr>
        <w:t>, 4B, 4C</w:t>
      </w:r>
      <w:r w:rsidRPr="00781F79">
        <w:rPr>
          <w:rFonts w:ascii="Times New Roman" w:hAnsi="Times New Roman" w:cs="Times New Roman"/>
        </w:rPr>
        <w:t xml:space="preserve">“ podle § 6 odst. 2 zákona č. 183/2006 Sb., o územním plánování a stavebním řádu, ve znění pozdějších předpisů (dále též jen "stavební zákon"), </w:t>
      </w:r>
      <w:r w:rsidRPr="00781F79">
        <w:rPr>
          <w:rFonts w:ascii="Times New Roman" w:hAnsi="Times New Roman" w:cs="Times New Roman"/>
          <w:b/>
        </w:rPr>
        <w:t>oznamuje</w:t>
      </w:r>
      <w:r w:rsidRPr="00781F79">
        <w:rPr>
          <w:rFonts w:ascii="Times New Roman" w:hAnsi="Times New Roman" w:cs="Times New Roman"/>
        </w:rPr>
        <w:t xml:space="preserve"> </w:t>
      </w:r>
      <w:r w:rsidR="004915C5" w:rsidRPr="00781F79">
        <w:rPr>
          <w:rFonts w:ascii="Times New Roman" w:hAnsi="Times New Roman" w:cs="Times New Roman"/>
        </w:rPr>
        <w:t>projednání</w:t>
      </w:r>
      <w:r w:rsidRPr="00781F79">
        <w:rPr>
          <w:rFonts w:ascii="Times New Roman" w:hAnsi="Times New Roman" w:cs="Times New Roman"/>
        </w:rPr>
        <w:t>:</w:t>
      </w:r>
      <w:r w:rsidRPr="00781F79">
        <w:rPr>
          <w:rFonts w:ascii="Times New Roman" w:hAnsi="Times New Roman" w:cs="Times New Roman"/>
          <w:b/>
        </w:rPr>
        <w:t xml:space="preserve"> </w:t>
      </w:r>
    </w:p>
    <w:p w:rsidR="006D4C67" w:rsidRPr="00781F79" w:rsidRDefault="006D4C67" w:rsidP="00781F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C67" w:rsidRPr="00781F79" w:rsidRDefault="006D4C67" w:rsidP="00781F7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F79">
        <w:rPr>
          <w:rFonts w:ascii="Times New Roman" w:hAnsi="Times New Roman" w:cs="Times New Roman"/>
          <w:b/>
          <w:sz w:val="28"/>
          <w:szCs w:val="28"/>
        </w:rPr>
        <w:t>územní studie</w:t>
      </w:r>
    </w:p>
    <w:p w:rsidR="006D4C67" w:rsidRPr="00781F79" w:rsidRDefault="006D4C67" w:rsidP="00781F79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F79">
        <w:rPr>
          <w:rFonts w:ascii="Times New Roman" w:hAnsi="Times New Roman" w:cs="Times New Roman"/>
          <w:b/>
          <w:sz w:val="28"/>
          <w:szCs w:val="28"/>
        </w:rPr>
        <w:t xml:space="preserve">„Plocha pro bydlení Horní Římov </w:t>
      </w:r>
      <w:proofErr w:type="gramStart"/>
      <w:r w:rsidRPr="00781F79">
        <w:rPr>
          <w:rFonts w:ascii="Times New Roman" w:hAnsi="Times New Roman" w:cs="Times New Roman"/>
          <w:b/>
          <w:sz w:val="28"/>
          <w:szCs w:val="28"/>
        </w:rPr>
        <w:t>4A</w:t>
      </w:r>
      <w:proofErr w:type="gramEnd"/>
      <w:r w:rsidRPr="00781F79">
        <w:rPr>
          <w:rFonts w:ascii="Times New Roman" w:hAnsi="Times New Roman" w:cs="Times New Roman"/>
          <w:b/>
          <w:sz w:val="28"/>
          <w:szCs w:val="28"/>
        </w:rPr>
        <w:t>, 4B, 4C“</w:t>
      </w:r>
    </w:p>
    <w:p w:rsidR="006D4C67" w:rsidRPr="00781F79" w:rsidRDefault="006D4C67" w:rsidP="00781F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C67" w:rsidRPr="00781F79" w:rsidRDefault="006D4C67" w:rsidP="00781F79">
      <w:pPr>
        <w:pStyle w:val="Zkladntext"/>
        <w:spacing w:before="40" w:after="20"/>
        <w:jc w:val="both"/>
        <w:rPr>
          <w:rFonts w:eastAsia="Calibri"/>
          <w:b/>
          <w:szCs w:val="24"/>
          <w:lang w:eastAsia="en-US"/>
        </w:rPr>
      </w:pPr>
      <w:r w:rsidRPr="00781F79">
        <w:rPr>
          <w:rFonts w:eastAsia="Calibri"/>
          <w:b/>
          <w:szCs w:val="24"/>
          <w:lang w:eastAsia="en-US"/>
        </w:rPr>
        <w:t xml:space="preserve">K návrhu územní studie mohou všichni uplatnit svá písemná vyjádření a to do </w:t>
      </w:r>
      <w:r w:rsidR="004915C5" w:rsidRPr="00781F79">
        <w:rPr>
          <w:rFonts w:eastAsia="Calibri"/>
          <w:b/>
          <w:szCs w:val="24"/>
          <w:lang w:eastAsia="en-US"/>
        </w:rPr>
        <w:t>27</w:t>
      </w:r>
      <w:r w:rsidRPr="00781F79">
        <w:rPr>
          <w:rFonts w:eastAsia="Calibri"/>
          <w:b/>
          <w:szCs w:val="24"/>
          <w:lang w:eastAsia="en-US"/>
        </w:rPr>
        <w:t xml:space="preserve">. </w:t>
      </w:r>
      <w:r w:rsidR="004915C5" w:rsidRPr="00781F79">
        <w:rPr>
          <w:rFonts w:eastAsia="Calibri"/>
          <w:b/>
          <w:szCs w:val="24"/>
          <w:lang w:eastAsia="en-US"/>
        </w:rPr>
        <w:t>dubna</w:t>
      </w:r>
      <w:r w:rsidRPr="00781F79">
        <w:rPr>
          <w:rFonts w:eastAsia="Calibri"/>
          <w:b/>
          <w:szCs w:val="24"/>
          <w:lang w:eastAsia="en-US"/>
        </w:rPr>
        <w:t xml:space="preserve"> 2020 u pořizovatele (Obecní úřad Římov, Náměstí J. </w:t>
      </w:r>
      <w:proofErr w:type="spellStart"/>
      <w:r w:rsidRPr="00781F79">
        <w:rPr>
          <w:rFonts w:eastAsia="Calibri"/>
          <w:b/>
          <w:szCs w:val="24"/>
          <w:lang w:eastAsia="en-US"/>
        </w:rPr>
        <w:t>Gurreho</w:t>
      </w:r>
      <w:proofErr w:type="spellEnd"/>
      <w:r w:rsidRPr="00781F79">
        <w:rPr>
          <w:rFonts w:eastAsia="Calibri"/>
          <w:b/>
          <w:szCs w:val="24"/>
          <w:lang w:eastAsia="en-US"/>
        </w:rPr>
        <w:t xml:space="preserve"> 2, Římov) K vyjádření uplatněnému po této lhůtě se nepřihlíží.</w:t>
      </w:r>
    </w:p>
    <w:p w:rsidR="006D4C67" w:rsidRPr="00781F79" w:rsidRDefault="006D4C67" w:rsidP="00781F79">
      <w:pPr>
        <w:pStyle w:val="Normln1"/>
        <w:tabs>
          <w:tab w:val="clear" w:pos="0"/>
          <w:tab w:val="clear" w:pos="709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217"/>
          <w:tab w:val="clear" w:pos="9926"/>
          <w:tab w:val="clear" w:pos="10635"/>
          <w:tab w:val="clear" w:pos="11344"/>
          <w:tab w:val="clear" w:pos="12053"/>
          <w:tab w:val="clear" w:pos="12762"/>
          <w:tab w:val="clear" w:pos="13471"/>
          <w:tab w:val="clear" w:pos="14180"/>
          <w:tab w:val="clear" w:pos="14889"/>
          <w:tab w:val="clear" w:pos="15598"/>
          <w:tab w:val="clear" w:pos="16307"/>
          <w:tab w:val="clear" w:pos="17016"/>
          <w:tab w:val="clear" w:pos="17725"/>
          <w:tab w:val="clear" w:pos="18434"/>
          <w:tab w:val="clear" w:pos="19143"/>
          <w:tab w:val="clear" w:pos="19852"/>
          <w:tab w:val="clear" w:pos="20561"/>
          <w:tab w:val="clear" w:pos="21270"/>
          <w:tab w:val="clear" w:pos="21979"/>
          <w:tab w:val="left" w:pos="360"/>
        </w:tabs>
        <w:jc w:val="both"/>
        <w:rPr>
          <w:color w:val="000000"/>
          <w:sz w:val="24"/>
          <w:szCs w:val="24"/>
        </w:rPr>
      </w:pPr>
    </w:p>
    <w:p w:rsidR="00781F79" w:rsidRPr="00781F79" w:rsidRDefault="00781F79" w:rsidP="007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781F79">
        <w:rPr>
          <w:rFonts w:ascii="Times New Roman" w:hAnsi="Times New Roman" w:cs="Times New Roman"/>
          <w:sz w:val="24"/>
          <w:szCs w:val="24"/>
        </w:rPr>
        <w:t>Kompletní dokumentace územní studie je k nahlédnutí a případnému stažení na webových stránkách obce v sekci „úřední deska“ na adrese: https://www.rimov.cz.</w:t>
      </w:r>
    </w:p>
    <w:p w:rsidR="006D4C67" w:rsidRPr="00781F79" w:rsidRDefault="006D4C67" w:rsidP="00781F79">
      <w:pPr>
        <w:jc w:val="both"/>
        <w:rPr>
          <w:rFonts w:ascii="Times New Roman" w:hAnsi="Times New Roman" w:cs="Times New Roman"/>
          <w:sz w:val="24"/>
          <w:szCs w:val="24"/>
        </w:rPr>
      </w:pPr>
      <w:r w:rsidRPr="00781F79">
        <w:rPr>
          <w:rFonts w:ascii="Times New Roman" w:hAnsi="Times New Roman" w:cs="Times New Roman"/>
          <w:sz w:val="24"/>
          <w:szCs w:val="24"/>
        </w:rPr>
        <w:t xml:space="preserve">Územní studie je k dispozici k prostudování a nahlédnutí na obecním úřadu Římov, </w:t>
      </w:r>
      <w:r w:rsidRPr="00781F79">
        <w:rPr>
          <w:rFonts w:ascii="Times New Roman" w:eastAsia="Calibri" w:hAnsi="Times New Roman" w:cs="Times New Roman"/>
          <w:b/>
          <w:sz w:val="24"/>
          <w:szCs w:val="24"/>
        </w:rPr>
        <w:t xml:space="preserve">Náměstí J. </w:t>
      </w:r>
      <w:proofErr w:type="spellStart"/>
      <w:r w:rsidRPr="00781F79">
        <w:rPr>
          <w:rFonts w:ascii="Times New Roman" w:eastAsia="Calibri" w:hAnsi="Times New Roman" w:cs="Times New Roman"/>
          <w:b/>
          <w:sz w:val="24"/>
          <w:szCs w:val="24"/>
        </w:rPr>
        <w:t>Gurreho</w:t>
      </w:r>
      <w:proofErr w:type="spellEnd"/>
      <w:r w:rsidRPr="00781F79">
        <w:rPr>
          <w:rFonts w:ascii="Times New Roman" w:eastAsia="Calibri" w:hAnsi="Times New Roman" w:cs="Times New Roman"/>
          <w:b/>
          <w:sz w:val="24"/>
          <w:szCs w:val="24"/>
        </w:rPr>
        <w:t xml:space="preserve"> 2, Římov</w:t>
      </w:r>
      <w:r w:rsidRPr="00781F79">
        <w:rPr>
          <w:rFonts w:ascii="Times New Roman" w:hAnsi="Times New Roman" w:cs="Times New Roman"/>
          <w:sz w:val="24"/>
          <w:szCs w:val="24"/>
        </w:rPr>
        <w:t xml:space="preserve"> v úřední hodiny kdykoliv.</w:t>
      </w:r>
    </w:p>
    <w:p w:rsidR="006D4C67" w:rsidRPr="00781F79" w:rsidRDefault="006D4C67" w:rsidP="00781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5C5" w:rsidRPr="00781F79" w:rsidRDefault="004915C5" w:rsidP="00781F79">
      <w:pPr>
        <w:pStyle w:val="Default"/>
        <w:jc w:val="both"/>
        <w:rPr>
          <w:rFonts w:ascii="Times New Roman" w:hAnsi="Times New Roman" w:cs="Times New Roman"/>
          <w:b/>
        </w:rPr>
      </w:pPr>
      <w:r w:rsidRPr="00781F79">
        <w:rPr>
          <w:rFonts w:ascii="Times New Roman" w:hAnsi="Times New Roman" w:cs="Times New Roman"/>
          <w:b/>
        </w:rPr>
        <w:t xml:space="preserve">Z </w:t>
      </w:r>
      <w:r w:rsidRPr="00781F79">
        <w:rPr>
          <w:rFonts w:ascii="Times New Roman" w:hAnsi="Times New Roman" w:cs="Times New Roman"/>
          <w:b/>
        </w:rPr>
        <w:t xml:space="preserve">důvodu zaslání nesprávných </w:t>
      </w:r>
      <w:r w:rsidRPr="00781F79">
        <w:rPr>
          <w:rFonts w:ascii="Times New Roman" w:hAnsi="Times New Roman" w:cs="Times New Roman"/>
          <w:b/>
        </w:rPr>
        <w:t>termínů</w:t>
      </w:r>
      <w:r w:rsidRPr="00781F79">
        <w:rPr>
          <w:rFonts w:ascii="Times New Roman" w:hAnsi="Times New Roman" w:cs="Times New Roman"/>
          <w:b/>
        </w:rPr>
        <w:t xml:space="preserve"> k projednání územní studie „Plocha pro bydlení Horní Římov </w:t>
      </w:r>
      <w:proofErr w:type="gramStart"/>
      <w:r w:rsidRPr="00781F79">
        <w:rPr>
          <w:rFonts w:ascii="Times New Roman" w:hAnsi="Times New Roman" w:cs="Times New Roman"/>
          <w:b/>
        </w:rPr>
        <w:t>4A</w:t>
      </w:r>
      <w:proofErr w:type="gramEnd"/>
      <w:r w:rsidRPr="00781F79">
        <w:rPr>
          <w:rFonts w:ascii="Times New Roman" w:hAnsi="Times New Roman" w:cs="Times New Roman"/>
          <w:b/>
        </w:rPr>
        <w:t>, 4B, 4C“,</w:t>
      </w:r>
      <w:r w:rsidRPr="00781F79">
        <w:rPr>
          <w:rFonts w:ascii="Times New Roman" w:hAnsi="Times New Roman" w:cs="Times New Roman"/>
          <w:b/>
        </w:rPr>
        <w:t xml:space="preserve"> dotčeným orgánům</w:t>
      </w:r>
      <w:r w:rsidRPr="00781F79">
        <w:rPr>
          <w:rFonts w:ascii="Times New Roman" w:hAnsi="Times New Roman" w:cs="Times New Roman"/>
          <w:b/>
        </w:rPr>
        <w:t xml:space="preserve">, obecní úřad Římov jako pořizovatel, </w:t>
      </w:r>
      <w:r w:rsidRPr="00781F79">
        <w:rPr>
          <w:rFonts w:ascii="Times New Roman" w:hAnsi="Times New Roman" w:cs="Times New Roman"/>
          <w:b/>
        </w:rPr>
        <w:t>prodlužuje termín k uplatnění vyjádření do 27.dubna 2020.</w:t>
      </w:r>
      <w:r w:rsidRPr="00781F79">
        <w:rPr>
          <w:rFonts w:ascii="Times New Roman" w:hAnsi="Times New Roman" w:cs="Times New Roman"/>
          <w:b/>
        </w:rPr>
        <w:t xml:space="preserve"> </w:t>
      </w:r>
    </w:p>
    <w:p w:rsidR="004915C5" w:rsidRPr="00781F79" w:rsidRDefault="004915C5" w:rsidP="00781F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349E" w:rsidRPr="00781F79" w:rsidRDefault="00DD349E" w:rsidP="00781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549" w:rsidRPr="00781F79" w:rsidRDefault="0034052D" w:rsidP="00781F79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81F79">
        <w:rPr>
          <w:rFonts w:ascii="Times New Roman" w:hAnsi="Times New Roman" w:cs="Times New Roman"/>
          <w:sz w:val="24"/>
          <w:szCs w:val="24"/>
        </w:rPr>
        <w:t>Ing. Lukáš Babka</w:t>
      </w:r>
    </w:p>
    <w:p w:rsidR="007A4549" w:rsidRPr="00781F79" w:rsidRDefault="007A4549" w:rsidP="00781F79">
      <w:pPr>
        <w:tabs>
          <w:tab w:val="left" w:pos="2268"/>
          <w:tab w:val="left" w:pos="6585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81F79">
        <w:rPr>
          <w:rFonts w:ascii="Times New Roman" w:hAnsi="Times New Roman" w:cs="Times New Roman"/>
          <w:sz w:val="24"/>
          <w:szCs w:val="24"/>
        </w:rPr>
        <w:t>starosta obce Římov</w:t>
      </w:r>
    </w:p>
    <w:p w:rsidR="007A4549" w:rsidRPr="00781F79" w:rsidRDefault="007A4549" w:rsidP="007A4549">
      <w:pPr>
        <w:tabs>
          <w:tab w:val="left" w:pos="2268"/>
          <w:tab w:val="left" w:pos="658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3005"/>
        <w:gridCol w:w="3005"/>
      </w:tblGrid>
      <w:tr w:rsidR="007A4549" w:rsidRPr="00781F79" w:rsidTr="00A42DFB">
        <w:tc>
          <w:tcPr>
            <w:tcW w:w="3004" w:type="dxa"/>
          </w:tcPr>
          <w:p w:rsidR="007A4549" w:rsidRPr="00781F79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781F79">
              <w:rPr>
                <w:sz w:val="24"/>
                <w:szCs w:val="24"/>
              </w:rPr>
              <w:t xml:space="preserve">vyvěšeno: </w:t>
            </w:r>
          </w:p>
          <w:p w:rsidR="007A4549" w:rsidRPr="00781F79" w:rsidRDefault="007A4549" w:rsidP="00A42DFB">
            <w:pPr>
              <w:tabs>
                <w:tab w:val="left" w:pos="2268"/>
                <w:tab w:val="left" w:pos="65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7A4549" w:rsidRPr="00781F79" w:rsidRDefault="007A4549" w:rsidP="00A42DFB">
            <w:pPr>
              <w:tabs>
                <w:tab w:val="left" w:pos="2268"/>
                <w:tab w:val="left" w:pos="658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:rsidR="007A4549" w:rsidRPr="00781F79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781F79">
              <w:rPr>
                <w:sz w:val="24"/>
                <w:szCs w:val="24"/>
              </w:rPr>
              <w:t xml:space="preserve">Sejmuto dne: </w:t>
            </w:r>
          </w:p>
        </w:tc>
      </w:tr>
      <w:tr w:rsidR="007A4549" w:rsidRPr="00781F79" w:rsidTr="00A42DFB">
        <w:tc>
          <w:tcPr>
            <w:tcW w:w="3004" w:type="dxa"/>
          </w:tcPr>
          <w:p w:rsidR="007A4549" w:rsidRPr="00781F79" w:rsidRDefault="007A4549" w:rsidP="00A42DFB">
            <w:pPr>
              <w:tabs>
                <w:tab w:val="left" w:pos="2268"/>
                <w:tab w:val="left" w:pos="6585"/>
              </w:tabs>
              <w:rPr>
                <w:i/>
                <w:iCs/>
                <w:sz w:val="24"/>
                <w:szCs w:val="24"/>
              </w:rPr>
            </w:pPr>
            <w:r w:rsidRPr="00781F79">
              <w:rPr>
                <w:i/>
                <w:iCs/>
                <w:sz w:val="24"/>
                <w:szCs w:val="24"/>
              </w:rPr>
              <w:t xml:space="preserve">Podpis a otisk úředního razítka: </w:t>
            </w:r>
          </w:p>
        </w:tc>
        <w:tc>
          <w:tcPr>
            <w:tcW w:w="3005" w:type="dxa"/>
          </w:tcPr>
          <w:p w:rsidR="007A4549" w:rsidRPr="00781F79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:rsidR="007A4549" w:rsidRPr="00781F79" w:rsidRDefault="007A4549" w:rsidP="00A42DFB">
            <w:pPr>
              <w:tabs>
                <w:tab w:val="left" w:pos="2268"/>
                <w:tab w:val="left" w:pos="6585"/>
              </w:tabs>
              <w:rPr>
                <w:sz w:val="24"/>
                <w:szCs w:val="24"/>
              </w:rPr>
            </w:pPr>
            <w:r w:rsidRPr="00781F79">
              <w:rPr>
                <w:i/>
                <w:iCs/>
                <w:sz w:val="24"/>
                <w:szCs w:val="24"/>
              </w:rPr>
              <w:t>Podpis a otisk úředního razítka:</w:t>
            </w:r>
          </w:p>
        </w:tc>
      </w:tr>
    </w:tbl>
    <w:p w:rsidR="007A4549" w:rsidRPr="00781F79" w:rsidRDefault="00D34E22" w:rsidP="00D34E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F79">
        <w:rPr>
          <w:rFonts w:ascii="Times New Roman" w:hAnsi="Times New Roman" w:cs="Times New Roman"/>
          <w:sz w:val="24"/>
          <w:szCs w:val="24"/>
        </w:rPr>
        <w:tab/>
      </w:r>
      <w:r w:rsidRPr="00781F79">
        <w:rPr>
          <w:rFonts w:ascii="Times New Roman" w:hAnsi="Times New Roman" w:cs="Times New Roman"/>
          <w:sz w:val="24"/>
          <w:szCs w:val="24"/>
        </w:rPr>
        <w:tab/>
      </w:r>
      <w:r w:rsidRPr="00781F79">
        <w:rPr>
          <w:rFonts w:ascii="Times New Roman" w:hAnsi="Times New Roman" w:cs="Times New Roman"/>
          <w:sz w:val="24"/>
          <w:szCs w:val="24"/>
        </w:rPr>
        <w:tab/>
      </w:r>
      <w:r w:rsidRPr="00781F79">
        <w:rPr>
          <w:rFonts w:ascii="Times New Roman" w:hAnsi="Times New Roman" w:cs="Times New Roman"/>
          <w:sz w:val="24"/>
          <w:szCs w:val="24"/>
        </w:rPr>
        <w:tab/>
      </w:r>
      <w:r w:rsidRPr="00781F79">
        <w:rPr>
          <w:rFonts w:ascii="Times New Roman" w:hAnsi="Times New Roman" w:cs="Times New Roman"/>
          <w:sz w:val="24"/>
          <w:szCs w:val="24"/>
        </w:rPr>
        <w:tab/>
      </w:r>
      <w:r w:rsidRPr="00781F79">
        <w:rPr>
          <w:rFonts w:ascii="Times New Roman" w:hAnsi="Times New Roman" w:cs="Times New Roman"/>
          <w:sz w:val="24"/>
          <w:szCs w:val="24"/>
        </w:rPr>
        <w:tab/>
      </w:r>
      <w:r w:rsidRPr="00781F79">
        <w:rPr>
          <w:rFonts w:ascii="Times New Roman" w:hAnsi="Times New Roman" w:cs="Times New Roman"/>
          <w:sz w:val="24"/>
          <w:szCs w:val="24"/>
        </w:rPr>
        <w:tab/>
      </w:r>
      <w:r w:rsidRPr="00781F79">
        <w:rPr>
          <w:rFonts w:ascii="Times New Roman" w:hAnsi="Times New Roman" w:cs="Times New Roman"/>
          <w:sz w:val="24"/>
          <w:szCs w:val="24"/>
        </w:rPr>
        <w:tab/>
      </w:r>
    </w:p>
    <w:sectPr w:rsidR="007A4549" w:rsidRPr="00781F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BC1" w:rsidRDefault="00631BC1" w:rsidP="00631BC1">
      <w:pPr>
        <w:spacing w:after="0" w:line="240" w:lineRule="auto"/>
      </w:pPr>
      <w:r>
        <w:separator/>
      </w:r>
    </w:p>
  </w:endnote>
  <w:endnote w:type="continuationSeparator" w:id="0">
    <w:p w:rsidR="00631BC1" w:rsidRDefault="00631BC1" w:rsidP="0063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326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31BC1" w:rsidRDefault="00631BC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1BC1" w:rsidRDefault="00631B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BC1" w:rsidRDefault="00631BC1" w:rsidP="00631BC1">
      <w:pPr>
        <w:spacing w:after="0" w:line="240" w:lineRule="auto"/>
      </w:pPr>
      <w:r>
        <w:separator/>
      </w:r>
    </w:p>
  </w:footnote>
  <w:footnote w:type="continuationSeparator" w:id="0">
    <w:p w:rsidR="00631BC1" w:rsidRDefault="00631BC1" w:rsidP="00631B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63"/>
    <w:rsid w:val="0001183C"/>
    <w:rsid w:val="000A2DA7"/>
    <w:rsid w:val="000D77CE"/>
    <w:rsid w:val="001554F5"/>
    <w:rsid w:val="00176263"/>
    <w:rsid w:val="001A1742"/>
    <w:rsid w:val="001B59C2"/>
    <w:rsid w:val="001F0D18"/>
    <w:rsid w:val="001F7403"/>
    <w:rsid w:val="002421AD"/>
    <w:rsid w:val="002D22D2"/>
    <w:rsid w:val="0034052D"/>
    <w:rsid w:val="003434AD"/>
    <w:rsid w:val="003612F6"/>
    <w:rsid w:val="00472268"/>
    <w:rsid w:val="004915C5"/>
    <w:rsid w:val="004C5622"/>
    <w:rsid w:val="004D0E1F"/>
    <w:rsid w:val="00510B9C"/>
    <w:rsid w:val="00516CC4"/>
    <w:rsid w:val="005236F3"/>
    <w:rsid w:val="00631315"/>
    <w:rsid w:val="00631BC1"/>
    <w:rsid w:val="006A4541"/>
    <w:rsid w:val="006B1607"/>
    <w:rsid w:val="006B23E3"/>
    <w:rsid w:val="006D4C67"/>
    <w:rsid w:val="0071122B"/>
    <w:rsid w:val="00742913"/>
    <w:rsid w:val="00781F79"/>
    <w:rsid w:val="007A4549"/>
    <w:rsid w:val="007C1FD1"/>
    <w:rsid w:val="007D0263"/>
    <w:rsid w:val="008627A5"/>
    <w:rsid w:val="0088632E"/>
    <w:rsid w:val="008B3EE0"/>
    <w:rsid w:val="008F1CE3"/>
    <w:rsid w:val="008F748F"/>
    <w:rsid w:val="0090638B"/>
    <w:rsid w:val="00962F52"/>
    <w:rsid w:val="0097280F"/>
    <w:rsid w:val="00976DEB"/>
    <w:rsid w:val="00991E76"/>
    <w:rsid w:val="009C6DE2"/>
    <w:rsid w:val="009F7926"/>
    <w:rsid w:val="00A17501"/>
    <w:rsid w:val="00A45456"/>
    <w:rsid w:val="00AC2F2E"/>
    <w:rsid w:val="00AF3D8E"/>
    <w:rsid w:val="00B773DF"/>
    <w:rsid w:val="00C5061C"/>
    <w:rsid w:val="00C82CC0"/>
    <w:rsid w:val="00C858E8"/>
    <w:rsid w:val="00D34E22"/>
    <w:rsid w:val="00D73A92"/>
    <w:rsid w:val="00D73FC8"/>
    <w:rsid w:val="00DC5129"/>
    <w:rsid w:val="00DD349E"/>
    <w:rsid w:val="00E0507F"/>
    <w:rsid w:val="00E208CE"/>
    <w:rsid w:val="00EC5C8C"/>
    <w:rsid w:val="00F050C8"/>
    <w:rsid w:val="00FC53A9"/>
    <w:rsid w:val="00FD4A00"/>
    <w:rsid w:val="00FE293A"/>
    <w:rsid w:val="00FE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478C"/>
  <w15:chartTrackingRefBased/>
  <w15:docId w15:val="{16DA7667-C39F-42FF-B34D-6F665FC4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A4549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40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C5061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5061C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efault">
    <w:name w:val="Default"/>
    <w:rsid w:val="000A2D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BC1"/>
  </w:style>
  <w:style w:type="paragraph" w:styleId="Zpat">
    <w:name w:val="footer"/>
    <w:basedOn w:val="Normln"/>
    <w:link w:val="ZpatChar"/>
    <w:uiPriority w:val="99"/>
    <w:unhideWhenUsed/>
    <w:rsid w:val="00631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BC1"/>
  </w:style>
  <w:style w:type="paragraph" w:customStyle="1" w:styleId="Nadpis">
    <w:name w:val="Nadpis"/>
    <w:basedOn w:val="Normln"/>
    <w:next w:val="Zkladntext"/>
    <w:rsid w:val="008B3EE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6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7A4549"/>
    <w:rPr>
      <w:rFonts w:ascii="Times New Roman" w:eastAsia="Times New Roman" w:hAnsi="Times New Roman" w:cs="Times New Roman"/>
      <w:i/>
      <w:snapToGrid w:val="0"/>
      <w:sz w:val="28"/>
      <w:szCs w:val="20"/>
      <w:lang w:eastAsia="cs-CZ"/>
    </w:rPr>
  </w:style>
  <w:style w:type="table" w:styleId="Mkatabulky">
    <w:name w:val="Table Grid"/>
    <w:basedOn w:val="Normlntabulka"/>
    <w:rsid w:val="007A4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F1CE3"/>
    <w:rPr>
      <w:color w:val="605E5C"/>
      <w:shd w:val="clear" w:color="auto" w:fill="E1DFDD"/>
    </w:rPr>
  </w:style>
  <w:style w:type="paragraph" w:customStyle="1" w:styleId="Normln1">
    <w:name w:val="Normální1"/>
    <w:rsid w:val="006D4C67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A479-658E-49C1-ADA5-8FECEC94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Třísková Věra</dc:creator>
  <cp:keywords/>
  <dc:description/>
  <cp:lastModifiedBy>uzivatel</cp:lastModifiedBy>
  <cp:revision>4</cp:revision>
  <dcterms:created xsi:type="dcterms:W3CDTF">2020-03-23T08:35:00Z</dcterms:created>
  <dcterms:modified xsi:type="dcterms:W3CDTF">2020-03-23T08:43:00Z</dcterms:modified>
</cp:coreProperties>
</file>